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993" w:rsidRPr="00272BCE" w:rsidRDefault="00374787" w:rsidP="00272BCE">
      <w:pPr>
        <w:rPr>
          <w:rFonts w:ascii="Calibri Light" w:hAnsi="Calibri Light"/>
          <w:i/>
        </w:rPr>
      </w:pPr>
      <w:r w:rsidRPr="00272BCE">
        <w:rPr>
          <w:rFonts w:ascii="Calibri Light" w:hAnsi="Calibri Light"/>
          <w:b/>
          <w:i/>
          <w:sz w:val="28"/>
          <w:szCs w:val="28"/>
        </w:rPr>
        <w:t>Hotel Columbus</w:t>
      </w:r>
      <w:r w:rsidR="00272BCE" w:rsidRPr="00272BCE">
        <w:rPr>
          <w:rFonts w:ascii="Calibri Light" w:hAnsi="Calibri Light"/>
          <w:i/>
        </w:rPr>
        <w:t xml:space="preserve"> Lignano Sabbiadoro</w:t>
      </w:r>
    </w:p>
    <w:p w:rsidR="00272BCE" w:rsidRDefault="00272BCE" w:rsidP="00272BCE">
      <w:pPr>
        <w:rPr>
          <w:rFonts w:ascii="Calibri Light" w:hAnsi="Calibri Light"/>
        </w:rPr>
      </w:pPr>
    </w:p>
    <w:p w:rsidR="00272BCE" w:rsidRPr="00272BCE" w:rsidRDefault="00272BCE" w:rsidP="00272BCE">
      <w:pPr>
        <w:rPr>
          <w:rFonts w:ascii="Calibri Light" w:hAnsi="Calibri Light"/>
          <w:b/>
          <w:i/>
        </w:rPr>
      </w:pPr>
      <w:r w:rsidRPr="00272BCE">
        <w:rPr>
          <w:rFonts w:ascii="Calibri Light" w:hAnsi="Calibri Light"/>
          <w:b/>
          <w:i/>
        </w:rPr>
        <w:t>Obiettivi</w:t>
      </w:r>
    </w:p>
    <w:p w:rsidR="00272BCE" w:rsidRPr="00272BCE" w:rsidRDefault="00272BCE" w:rsidP="00272BCE">
      <w:pPr>
        <w:rPr>
          <w:rFonts w:ascii="Calibri Light" w:hAnsi="Calibri Light" w:cs="Arial"/>
        </w:rPr>
      </w:pPr>
      <w:r w:rsidRPr="00272BCE">
        <w:rPr>
          <w:rFonts w:ascii="Calibri Light" w:hAnsi="Calibri Light" w:cs="Arial"/>
        </w:rPr>
        <w:t>Quasi</w:t>
      </w:r>
      <w:r w:rsidR="00E2717D">
        <w:rPr>
          <w:rFonts w:ascii="Calibri Light" w:hAnsi="Calibri Light" w:cs="Arial"/>
        </w:rPr>
        <w:t xml:space="preserve"> una scommessa con la proprietà</w:t>
      </w:r>
      <w:r w:rsidRPr="00272BCE">
        <w:rPr>
          <w:rFonts w:ascii="Calibri Light" w:hAnsi="Calibri Light" w:cs="Arial"/>
        </w:rPr>
        <w:t xml:space="preserve"> è stata la realizzazione dell’</w:t>
      </w:r>
      <w:hyperlink r:id="rId5" w:history="1">
        <w:r w:rsidRPr="002529DE">
          <w:rPr>
            <w:rStyle w:val="Collegamentoipertestuale"/>
            <w:rFonts w:ascii="Calibri Light" w:hAnsi="Calibri Light" w:cs="Arial"/>
          </w:rPr>
          <w:t>Hotel Columbus</w:t>
        </w:r>
      </w:hyperlink>
      <w:r w:rsidRPr="00272BCE">
        <w:rPr>
          <w:rFonts w:ascii="Calibri Light" w:hAnsi="Calibri Light" w:cs="Arial"/>
        </w:rPr>
        <w:t xml:space="preserve">, una struttura di nove piani fuori terra realizzata in acciaio e sistemi a secco. L’edificio è stato progettato come integrazione dell’esistente Hotel Columbus con un albergo attiguo in disuso acquistato dai proprietari. </w:t>
      </w:r>
    </w:p>
    <w:p w:rsidR="00272BCE" w:rsidRPr="00272BCE" w:rsidRDefault="00272BCE" w:rsidP="00272BCE">
      <w:pPr>
        <w:rPr>
          <w:rFonts w:ascii="Calibri Light" w:hAnsi="Calibri Light" w:cs="Arial"/>
        </w:rPr>
      </w:pPr>
      <w:r w:rsidRPr="00272BCE">
        <w:rPr>
          <w:rFonts w:ascii="Calibri Light" w:hAnsi="Calibri Light" w:cs="Arial"/>
        </w:rPr>
        <w:t>L’utilizzo di una struttura a secco è stata una scelta necessaria: le imprese contattate per la costruzione con i sistemi tradizionali avevano stimato tempi di realizzazione di 18-24 mesi, con il rischio conseguente</w:t>
      </w:r>
      <w:r w:rsidR="00943167">
        <w:rPr>
          <w:rFonts w:ascii="Calibri Light" w:hAnsi="Calibri Light" w:cs="Arial"/>
        </w:rPr>
        <w:t xml:space="preserve">, </w:t>
      </w:r>
      <w:r w:rsidRPr="00272BCE">
        <w:rPr>
          <w:rFonts w:ascii="Calibri Light" w:hAnsi="Calibri Light" w:cs="Arial"/>
        </w:rPr>
        <w:t>determinato dal fermo dei cantie</w:t>
      </w:r>
      <w:r w:rsidR="00943167">
        <w:rPr>
          <w:rFonts w:ascii="Calibri Light" w:hAnsi="Calibri Light" w:cs="Arial"/>
        </w:rPr>
        <w:t xml:space="preserve">ri durante la stagione balneare, </w:t>
      </w:r>
      <w:r w:rsidRPr="00272BCE">
        <w:rPr>
          <w:rFonts w:ascii="Calibri Light" w:hAnsi="Calibri Light" w:cs="Arial"/>
        </w:rPr>
        <w:t>di protrarre i lavori per quasi tre anni</w:t>
      </w:r>
      <w:r w:rsidR="00943167">
        <w:rPr>
          <w:rFonts w:ascii="Calibri Light" w:hAnsi="Calibri Light" w:cs="Arial"/>
        </w:rPr>
        <w:t xml:space="preserve">; </w:t>
      </w:r>
      <w:r>
        <w:rPr>
          <w:rFonts w:ascii="Calibri Light" w:hAnsi="Calibri Light" w:cs="Arial"/>
        </w:rPr>
        <w:t>invece la proprietà aveva come obiettivo quello di aprire il prima possibile in quanto “</w:t>
      </w:r>
      <w:r w:rsidRPr="00272BCE">
        <w:rPr>
          <w:rFonts w:ascii="Calibri Light" w:hAnsi="Calibri Light" w:cs="Arial"/>
        </w:rPr>
        <w:t>l’integrazione tra l’edificio nuovo e il vecchio avrebbe determinato il non ut</w:t>
      </w:r>
      <w:r>
        <w:rPr>
          <w:rFonts w:ascii="Calibri Light" w:hAnsi="Calibri Light" w:cs="Arial"/>
        </w:rPr>
        <w:t xml:space="preserve">ilizzo anche del corpo centrale”, come ci riferisce </w:t>
      </w:r>
      <w:r w:rsidRPr="00272BCE">
        <w:rPr>
          <w:rFonts w:ascii="Calibri Light" w:hAnsi="Calibri Light" w:cs="Arial"/>
          <w:b/>
        </w:rPr>
        <w:t>Moreno Cenedese</w:t>
      </w:r>
      <w:r w:rsidRPr="00272BCE">
        <w:rPr>
          <w:rFonts w:ascii="Calibri Light" w:hAnsi="Calibri Light" w:cs="Arial"/>
        </w:rPr>
        <w:t xml:space="preserve">, titolare di </w:t>
      </w:r>
      <w:hyperlink r:id="rId6" w:history="1">
        <w:proofErr w:type="spellStart"/>
        <w:r w:rsidRPr="002529DE">
          <w:rPr>
            <w:rStyle w:val="Collegamentoipertestuale"/>
            <w:rFonts w:ascii="Calibri Light" w:hAnsi="Calibri Light" w:cs="Arial"/>
          </w:rPr>
          <w:t>Idealstile</w:t>
        </w:r>
        <w:proofErr w:type="spellEnd"/>
      </w:hyperlink>
      <w:r w:rsidRPr="00272BCE">
        <w:rPr>
          <w:rFonts w:ascii="Calibri Light" w:hAnsi="Calibri Light" w:cs="Arial"/>
        </w:rPr>
        <w:t>, l’impresa che si è occupata della realizzazione di pareti, soffitti e pavimenti.</w:t>
      </w:r>
    </w:p>
    <w:p w:rsidR="00272BCE" w:rsidRDefault="00272BCE" w:rsidP="00272BCE">
      <w:pPr>
        <w:rPr>
          <w:rFonts w:ascii="Calibri Light" w:hAnsi="Calibri Light"/>
        </w:rPr>
      </w:pPr>
    </w:p>
    <w:p w:rsidR="00272BCE" w:rsidRPr="00A9153D" w:rsidRDefault="00272BCE" w:rsidP="00272BCE">
      <w:pPr>
        <w:rPr>
          <w:rFonts w:ascii="Calibri Light" w:hAnsi="Calibri Light"/>
          <w:b/>
          <w:i/>
        </w:rPr>
      </w:pPr>
      <w:r w:rsidRPr="00A9153D">
        <w:rPr>
          <w:rFonts w:ascii="Calibri Light" w:hAnsi="Calibri Light"/>
          <w:b/>
          <w:i/>
        </w:rPr>
        <w:t>Progetto</w:t>
      </w:r>
    </w:p>
    <w:p w:rsidR="00285F09" w:rsidRPr="00272BCE" w:rsidRDefault="00285F09" w:rsidP="00285F09">
      <w:pPr>
        <w:rPr>
          <w:rFonts w:ascii="Calibri Light" w:hAnsi="Calibri Light"/>
        </w:rPr>
      </w:pPr>
      <w:r>
        <w:rPr>
          <w:rFonts w:ascii="Calibri Light" w:hAnsi="Calibri Light"/>
        </w:rPr>
        <w:t>“</w:t>
      </w:r>
      <w:r w:rsidRPr="00272BCE">
        <w:rPr>
          <w:rFonts w:ascii="Calibri Light" w:hAnsi="Calibri Light"/>
        </w:rPr>
        <w:t xml:space="preserve">Le strutture a secco </w:t>
      </w:r>
      <w:r>
        <w:rPr>
          <w:rFonts w:ascii="Calibri Light" w:hAnsi="Calibri Light"/>
        </w:rPr>
        <w:t xml:space="preserve">– continua Cenedese – </w:t>
      </w:r>
      <w:r w:rsidRPr="00272BCE">
        <w:rPr>
          <w:rFonts w:ascii="Calibri Light" w:hAnsi="Calibri Light"/>
        </w:rPr>
        <w:t>permettono un migliore controllo dei tempi e quindi un’organizzazione più precisa delle fasi di lavoro. Noi abbiamo lavorato seguendo un attento coordinamento tra le squadre: prima i carpentieri, poi la posa delle orditure delle pareti, l’intervento degli impiantisti e di nuovo i posatori delle lastre per la chiusura delle superfici. Abbiamo iniziato il lavoro con una sola squadra di posatori per trovarci in poco tempo a gestire 70-80 persone, che lavoravano coordinando le diverse fasi di posa senza tempi morti</w:t>
      </w:r>
      <w:r>
        <w:rPr>
          <w:rFonts w:ascii="Calibri Light" w:hAnsi="Calibri Light"/>
        </w:rPr>
        <w:t>”</w:t>
      </w:r>
      <w:r w:rsidRPr="00272BCE">
        <w:rPr>
          <w:rFonts w:ascii="Calibri Light" w:hAnsi="Calibri Light"/>
        </w:rPr>
        <w:t>.</w:t>
      </w:r>
    </w:p>
    <w:p w:rsidR="00272BCE" w:rsidRPr="00272BCE" w:rsidRDefault="00272BCE" w:rsidP="00272BCE">
      <w:pPr>
        <w:rPr>
          <w:rFonts w:ascii="Calibri Light" w:hAnsi="Calibri Light" w:cs="Arial"/>
        </w:rPr>
      </w:pPr>
      <w:r w:rsidRPr="00272BCE">
        <w:rPr>
          <w:rFonts w:ascii="Calibri Light" w:hAnsi="Calibri Light" w:cs="Arial"/>
        </w:rPr>
        <w:t>L</w:t>
      </w:r>
      <w:r w:rsidR="00285F09">
        <w:rPr>
          <w:rFonts w:ascii="Calibri Light" w:hAnsi="Calibri Light" w:cs="Arial"/>
        </w:rPr>
        <w:t xml:space="preserve">’utilizzo quindi dei materiali Knauf con il telaio strutturale in acciaio </w:t>
      </w:r>
      <w:r w:rsidRPr="00272BCE">
        <w:rPr>
          <w:rFonts w:ascii="Calibri Light" w:hAnsi="Calibri Light" w:cs="Arial"/>
        </w:rPr>
        <w:t>si è rivelata la soluzione ottimale per realizzare i nove piani dell’hotel in tempo utile a</w:t>
      </w:r>
      <w:r w:rsidR="00285F09">
        <w:rPr>
          <w:rFonts w:ascii="Calibri Light" w:hAnsi="Calibri Light" w:cs="Arial"/>
        </w:rPr>
        <w:t>d</w:t>
      </w:r>
      <w:r w:rsidRPr="00272BCE">
        <w:rPr>
          <w:rFonts w:ascii="Calibri Light" w:hAnsi="Calibri Light" w:cs="Arial"/>
        </w:rPr>
        <w:t xml:space="preserve"> </w:t>
      </w:r>
      <w:r w:rsidR="00285F09">
        <w:rPr>
          <w:rFonts w:ascii="Calibri Light" w:hAnsi="Calibri Light" w:cs="Arial"/>
        </w:rPr>
        <w:t>ac</w:t>
      </w:r>
      <w:r w:rsidRPr="00272BCE">
        <w:rPr>
          <w:rFonts w:ascii="Calibri Light" w:hAnsi="Calibri Light" w:cs="Arial"/>
        </w:rPr>
        <w:t>cogliere la stagione estiva</w:t>
      </w:r>
      <w:r w:rsidR="00285F09">
        <w:rPr>
          <w:rFonts w:ascii="Calibri Light" w:hAnsi="Calibri Light" w:cs="Arial"/>
        </w:rPr>
        <w:t xml:space="preserve">. </w:t>
      </w:r>
      <w:r w:rsidR="00A9153D">
        <w:rPr>
          <w:rFonts w:ascii="Calibri Light" w:hAnsi="Calibri Light" w:cs="Arial"/>
        </w:rPr>
        <w:t xml:space="preserve">Il vecchio </w:t>
      </w:r>
      <w:r w:rsidR="00285F09">
        <w:rPr>
          <w:rFonts w:ascii="Calibri Light" w:hAnsi="Calibri Light" w:cs="Arial"/>
        </w:rPr>
        <w:t xml:space="preserve">Hotel </w:t>
      </w:r>
      <w:r w:rsidR="00A9153D">
        <w:rPr>
          <w:rFonts w:ascii="Calibri Light" w:hAnsi="Calibri Light" w:cs="Arial"/>
        </w:rPr>
        <w:t xml:space="preserve">Nettuno </w:t>
      </w:r>
      <w:r w:rsidR="00285F09">
        <w:rPr>
          <w:rFonts w:ascii="Calibri Light" w:hAnsi="Calibri Light" w:cs="Arial"/>
        </w:rPr>
        <w:t>infatti</w:t>
      </w:r>
      <w:r w:rsidR="00A9153D">
        <w:rPr>
          <w:rFonts w:ascii="Calibri Light" w:hAnsi="Calibri Light" w:cs="Arial"/>
        </w:rPr>
        <w:t>,</w:t>
      </w:r>
      <w:r w:rsidR="00285F09">
        <w:rPr>
          <w:rFonts w:ascii="Calibri Light" w:hAnsi="Calibri Light" w:cs="Arial"/>
        </w:rPr>
        <w:t xml:space="preserve"> nel Novembre 2013</w:t>
      </w:r>
      <w:r w:rsidR="00A9153D">
        <w:rPr>
          <w:rFonts w:ascii="Calibri Light" w:hAnsi="Calibri Light" w:cs="Arial"/>
        </w:rPr>
        <w:t>, viene demolito per iniziare i lavori; si susseguono in pochi mesi la costruzione dei primi livelli della struttura portante in acciaio</w:t>
      </w:r>
      <w:r w:rsidRPr="00272BCE">
        <w:rPr>
          <w:rFonts w:ascii="Calibri Light" w:hAnsi="Calibri Light" w:cs="Arial"/>
        </w:rPr>
        <w:t xml:space="preserve">, a ridosso dell’edificio esistente, per la realizzazione di cinquanta nuove camere. </w:t>
      </w:r>
      <w:r w:rsidR="00A9153D">
        <w:rPr>
          <w:rFonts w:ascii="Calibri Light" w:hAnsi="Calibri Light" w:cs="Arial"/>
        </w:rPr>
        <w:t xml:space="preserve">Dopo circa 4 mesi dalla demolizione del precedente edificio, circa a metà Febbraio, </w:t>
      </w:r>
      <w:r w:rsidRPr="00272BCE">
        <w:rPr>
          <w:rFonts w:ascii="Calibri Light" w:hAnsi="Calibri Light" w:cs="Arial"/>
        </w:rPr>
        <w:t xml:space="preserve">inizia la realizzazione delle pareti di tamponamento esterne con il Sistema </w:t>
      </w:r>
      <w:hyperlink r:id="rId7" w:history="1">
        <w:r w:rsidRPr="002529DE">
          <w:rPr>
            <w:rStyle w:val="Collegamentoipertestuale"/>
            <w:rFonts w:ascii="Calibri Light" w:hAnsi="Calibri Light" w:cs="Arial"/>
          </w:rPr>
          <w:t>Aquapanel®</w:t>
        </w:r>
      </w:hyperlink>
      <w:r w:rsidR="00A9153D">
        <w:rPr>
          <w:rFonts w:ascii="Calibri Light" w:hAnsi="Calibri Light" w:cs="Arial"/>
        </w:rPr>
        <w:t>;</w:t>
      </w:r>
      <w:r w:rsidRPr="00272BCE">
        <w:rPr>
          <w:rFonts w:ascii="Calibri Light" w:hAnsi="Calibri Light" w:cs="Arial"/>
        </w:rPr>
        <w:t xml:space="preserve"> </w:t>
      </w:r>
      <w:r w:rsidR="00A9153D">
        <w:rPr>
          <w:rFonts w:ascii="Calibri Light" w:hAnsi="Calibri Light" w:cs="Arial"/>
        </w:rPr>
        <w:t xml:space="preserve">i lavori procedono realizzando, piano per piano, prima la struttura in acciaio e poi le pareti esterne e </w:t>
      </w:r>
      <w:r w:rsidRPr="00272BCE">
        <w:rPr>
          <w:rFonts w:ascii="Calibri Light" w:hAnsi="Calibri Light" w:cs="Arial"/>
        </w:rPr>
        <w:t>i divisori interni tra le camere e tra camere e corridoio</w:t>
      </w:r>
      <w:r w:rsidR="00A9153D" w:rsidRPr="00A9153D">
        <w:rPr>
          <w:rFonts w:ascii="Calibri Light" w:hAnsi="Calibri Light" w:cs="Arial"/>
        </w:rPr>
        <w:t xml:space="preserve">. A fine Maggio 2014 sono state </w:t>
      </w:r>
      <w:r w:rsidRPr="00A9153D">
        <w:rPr>
          <w:rFonts w:ascii="Calibri Light" w:hAnsi="Calibri Light" w:cs="Arial"/>
        </w:rPr>
        <w:t>ultimate</w:t>
      </w:r>
      <w:r w:rsidRPr="00272BCE">
        <w:rPr>
          <w:rFonts w:ascii="Calibri Light" w:hAnsi="Calibri Light" w:cs="Arial"/>
        </w:rPr>
        <w:t xml:space="preserve"> le tinteggiature interne e i rivestimenti esterni</w:t>
      </w:r>
      <w:r w:rsidR="00A9153D">
        <w:rPr>
          <w:rFonts w:ascii="Calibri Light" w:hAnsi="Calibri Light" w:cs="Arial"/>
        </w:rPr>
        <w:t xml:space="preserve"> e</w:t>
      </w:r>
      <w:r w:rsidRPr="00272BCE">
        <w:rPr>
          <w:rFonts w:ascii="Calibri Light" w:hAnsi="Calibri Light" w:cs="Arial"/>
        </w:rPr>
        <w:t xml:space="preserve"> la struttura è stata consegnata.</w:t>
      </w:r>
      <w:r w:rsidR="00A9153D" w:rsidRPr="00272BCE">
        <w:rPr>
          <w:rFonts w:ascii="Calibri Light" w:hAnsi="Calibri Light" w:cs="Arial"/>
        </w:rPr>
        <w:t xml:space="preserve"> </w:t>
      </w:r>
    </w:p>
    <w:p w:rsidR="00272BCE" w:rsidRPr="00272BCE" w:rsidRDefault="00272BCE" w:rsidP="00272BCE">
      <w:pPr>
        <w:rPr>
          <w:rFonts w:ascii="Calibri Light" w:hAnsi="Calibri Light" w:cs="Arial"/>
        </w:rPr>
      </w:pPr>
    </w:p>
    <w:p w:rsidR="00272BCE" w:rsidRDefault="00272BCE" w:rsidP="00272BCE">
      <w:pPr>
        <w:rPr>
          <w:rFonts w:ascii="Calibri Light" w:hAnsi="Calibri Light"/>
        </w:rPr>
      </w:pPr>
    </w:p>
    <w:p w:rsidR="00272BCE" w:rsidRPr="00AA4DFA" w:rsidRDefault="00272BCE" w:rsidP="00272BCE">
      <w:pPr>
        <w:rPr>
          <w:rFonts w:ascii="Calibri Light" w:hAnsi="Calibri Light"/>
          <w:b/>
          <w:i/>
        </w:rPr>
      </w:pPr>
      <w:r w:rsidRPr="00AA4DFA">
        <w:rPr>
          <w:rFonts w:ascii="Calibri Light" w:hAnsi="Calibri Light"/>
          <w:b/>
          <w:i/>
        </w:rPr>
        <w:t>Interventi</w:t>
      </w:r>
    </w:p>
    <w:p w:rsidR="00A9153D" w:rsidRPr="00272BCE" w:rsidRDefault="00A9153D" w:rsidP="00A9153D">
      <w:pPr>
        <w:rPr>
          <w:rFonts w:ascii="Calibri Light" w:hAnsi="Calibri Light" w:cs="Arial"/>
        </w:rPr>
      </w:pPr>
      <w:r w:rsidRPr="00A9153D">
        <w:rPr>
          <w:rFonts w:ascii="Calibri Light" w:hAnsi="Calibri Light" w:cs="Arial"/>
        </w:rPr>
        <w:t>Moreno Cenedese</w:t>
      </w:r>
      <w:r w:rsidR="00943167">
        <w:rPr>
          <w:rFonts w:ascii="Calibri Light" w:hAnsi="Calibri Light" w:cs="Arial"/>
        </w:rPr>
        <w:t xml:space="preserve"> aggiunge</w:t>
      </w:r>
      <w:r w:rsidRPr="00A9153D">
        <w:rPr>
          <w:rFonts w:ascii="Calibri Light" w:hAnsi="Calibri Light" w:cs="Arial"/>
        </w:rPr>
        <w:t>: “Il primo obiettivo era stare nei tempi. In secondo luogo, la scelta dei materiali di Knauf</w:t>
      </w:r>
      <w:r w:rsidRPr="00272BCE">
        <w:rPr>
          <w:rFonts w:ascii="Calibri Light" w:hAnsi="Calibri Light" w:cs="Arial"/>
        </w:rPr>
        <w:t xml:space="preserve"> ha permesso di rispettare agevolmente le normative di protezione dal fuoco, fornendo allo stesso tempo il livello di comfort acustico necessario per una struttura ricettiva moderna. In questo abbiamo avuto il supporto dei tecnici dell’azienda con cui abbiamo collaborato per la progettazione </w:t>
      </w:r>
      <w:r>
        <w:rPr>
          <w:rFonts w:ascii="Calibri Light" w:hAnsi="Calibri Light" w:cs="Arial"/>
        </w:rPr>
        <w:t>delle stratigrafie più adatte.”</w:t>
      </w:r>
    </w:p>
    <w:p w:rsidR="006656DA" w:rsidRPr="00272BCE" w:rsidRDefault="00A9153D" w:rsidP="006656DA">
      <w:pPr>
        <w:rPr>
          <w:rFonts w:ascii="Calibri Light" w:hAnsi="Calibri Light" w:cs="Arial"/>
        </w:rPr>
      </w:pPr>
      <w:r>
        <w:rPr>
          <w:rFonts w:ascii="Calibri Light" w:hAnsi="Calibri Light"/>
        </w:rPr>
        <w:t xml:space="preserve">Le </w:t>
      </w:r>
      <w:r w:rsidRPr="006656DA">
        <w:rPr>
          <w:rFonts w:ascii="Calibri Light" w:hAnsi="Calibri Light"/>
          <w:b/>
        </w:rPr>
        <w:t>pareti di tamponamento</w:t>
      </w:r>
      <w:r>
        <w:rPr>
          <w:rFonts w:ascii="Calibri Light" w:hAnsi="Calibri Light"/>
        </w:rPr>
        <w:t xml:space="preserve"> sono state ottenute tramite il sistema </w:t>
      </w:r>
      <w:r w:rsidRPr="00272BCE">
        <w:rPr>
          <w:rFonts w:ascii="Calibri Light" w:hAnsi="Calibri Light" w:cs="Arial"/>
        </w:rPr>
        <w:t>Aquapanel®</w:t>
      </w:r>
      <w:r w:rsidR="006656DA">
        <w:rPr>
          <w:rFonts w:ascii="Calibri Light" w:hAnsi="Calibri Light" w:cs="Arial"/>
        </w:rPr>
        <w:t xml:space="preserve">, </w:t>
      </w:r>
      <w:r w:rsidR="006656DA" w:rsidRPr="00272BCE">
        <w:rPr>
          <w:rFonts w:ascii="Calibri Light" w:hAnsi="Calibri Light" w:cs="Arial"/>
        </w:rPr>
        <w:t>scelto per la sua resistenza agli agenti climatici, in modo particola</w:t>
      </w:r>
      <w:r w:rsidR="006656DA">
        <w:rPr>
          <w:rFonts w:ascii="Calibri Light" w:hAnsi="Calibri Light" w:cs="Arial"/>
        </w:rPr>
        <w:t>re l’umidità, e alla salsedine.</w:t>
      </w:r>
    </w:p>
    <w:p w:rsidR="00A9153D" w:rsidRDefault="006656DA" w:rsidP="00A9153D">
      <w:pPr>
        <w:rPr>
          <w:rFonts w:ascii="Calibri Light" w:hAnsi="Calibri Light" w:cs="Arial"/>
        </w:rPr>
      </w:pPr>
      <w:r>
        <w:rPr>
          <w:rFonts w:ascii="Calibri Light" w:hAnsi="Calibri Light" w:cs="Arial"/>
        </w:rPr>
        <w:t xml:space="preserve">All’esterno sono state utilizzate le lastre Knauf </w:t>
      </w:r>
      <w:hyperlink r:id="rId8" w:history="1">
        <w:r w:rsidRPr="002529DE">
          <w:rPr>
            <w:rStyle w:val="Collegamentoipertestuale"/>
            <w:rFonts w:ascii="Calibri Light" w:hAnsi="Calibri Light" w:cs="Arial"/>
          </w:rPr>
          <w:t>Aquapanel® Outdoor</w:t>
        </w:r>
      </w:hyperlink>
      <w:r>
        <w:rPr>
          <w:rFonts w:ascii="Calibri Light" w:hAnsi="Calibri Light" w:cs="Arial"/>
        </w:rPr>
        <w:t xml:space="preserve">, ancorate alla </w:t>
      </w:r>
      <w:r w:rsidR="00A9153D" w:rsidRPr="00272BCE">
        <w:rPr>
          <w:rFonts w:ascii="Calibri Light" w:hAnsi="Calibri Light" w:cs="Arial"/>
        </w:rPr>
        <w:t>doppia orditura metallica</w:t>
      </w:r>
      <w:r>
        <w:rPr>
          <w:rFonts w:ascii="Calibri Light" w:hAnsi="Calibri Light" w:cs="Arial"/>
        </w:rPr>
        <w:t xml:space="preserve"> con</w:t>
      </w:r>
      <w:r w:rsidR="00A9153D" w:rsidRPr="00272BCE">
        <w:rPr>
          <w:rFonts w:ascii="Calibri Light" w:hAnsi="Calibri Light" w:cs="Arial"/>
        </w:rPr>
        <w:t xml:space="preserve"> doppio strato di isolamento in lana di roccia</w:t>
      </w:r>
      <w:r>
        <w:rPr>
          <w:rFonts w:ascii="Calibri Light" w:hAnsi="Calibri Light" w:cs="Arial"/>
        </w:rPr>
        <w:t xml:space="preserve"> all’interno delle stesse. S</w:t>
      </w:r>
      <w:r w:rsidR="00A9153D" w:rsidRPr="00272BCE">
        <w:rPr>
          <w:rFonts w:ascii="Calibri Light" w:hAnsi="Calibri Light" w:cs="Arial"/>
        </w:rPr>
        <w:t xml:space="preserve">ul perimetro interno </w:t>
      </w:r>
      <w:r>
        <w:rPr>
          <w:rFonts w:ascii="Calibri Light" w:hAnsi="Calibri Light" w:cs="Arial"/>
        </w:rPr>
        <w:t xml:space="preserve">invece sono state posizionate </w:t>
      </w:r>
      <w:r w:rsidR="00A9153D" w:rsidRPr="00272BCE">
        <w:rPr>
          <w:rFonts w:ascii="Calibri Light" w:hAnsi="Calibri Light" w:cs="Arial"/>
        </w:rPr>
        <w:t xml:space="preserve">tre lastre Knauf </w:t>
      </w:r>
      <w:hyperlink r:id="rId9" w:history="1">
        <w:r w:rsidR="00A9153D" w:rsidRPr="002529DE">
          <w:rPr>
            <w:rStyle w:val="Collegamentoipertestuale"/>
            <w:rFonts w:ascii="Calibri Light" w:hAnsi="Calibri Light" w:cs="Arial"/>
          </w:rPr>
          <w:t>GKF15</w:t>
        </w:r>
      </w:hyperlink>
      <w:r w:rsidR="00A9153D" w:rsidRPr="00272BCE">
        <w:rPr>
          <w:rFonts w:ascii="Calibri Light" w:hAnsi="Calibri Light" w:cs="Arial"/>
        </w:rPr>
        <w:t xml:space="preserve"> per garantire il livello R90 di resistenza al fuoco delle strutture in acciaio</w:t>
      </w:r>
      <w:r>
        <w:rPr>
          <w:rFonts w:ascii="Calibri Light" w:hAnsi="Calibri Light" w:cs="Arial"/>
        </w:rPr>
        <w:t xml:space="preserve">, andando a creare una parete resistente al fuoco all’umidità con uno </w:t>
      </w:r>
      <w:r w:rsidR="00A9153D" w:rsidRPr="00272BCE">
        <w:rPr>
          <w:rFonts w:ascii="Calibri Light" w:hAnsi="Calibri Light" w:cs="Arial"/>
        </w:rPr>
        <w:t>spessore complessivo di 30cm.</w:t>
      </w:r>
    </w:p>
    <w:p w:rsidR="006656DA" w:rsidRDefault="006656DA" w:rsidP="006656DA">
      <w:pPr>
        <w:rPr>
          <w:rFonts w:ascii="Calibri Light" w:hAnsi="Calibri Light" w:cs="Arial"/>
        </w:rPr>
      </w:pPr>
      <w:r>
        <w:rPr>
          <w:rFonts w:ascii="Calibri Light" w:hAnsi="Calibri Light" w:cs="Arial"/>
        </w:rPr>
        <w:t xml:space="preserve">Le </w:t>
      </w:r>
      <w:r w:rsidRPr="00AA4DFA">
        <w:rPr>
          <w:rFonts w:ascii="Calibri Light" w:hAnsi="Calibri Light" w:cs="Arial"/>
          <w:b/>
        </w:rPr>
        <w:t>pareti divisorie</w:t>
      </w:r>
      <w:r>
        <w:rPr>
          <w:rFonts w:ascii="Calibri Light" w:hAnsi="Calibri Light" w:cs="Arial"/>
        </w:rPr>
        <w:t xml:space="preserve"> tra le camere sono costituite da </w:t>
      </w:r>
      <w:r w:rsidR="00A9153D" w:rsidRPr="00272BCE">
        <w:rPr>
          <w:rFonts w:ascii="Calibri Light" w:hAnsi="Calibri Light" w:cs="Arial"/>
        </w:rPr>
        <w:t>una doppia orditura metallica</w:t>
      </w:r>
      <w:r>
        <w:rPr>
          <w:rFonts w:ascii="Calibri Light" w:hAnsi="Calibri Light" w:cs="Arial"/>
        </w:rPr>
        <w:t>, all’interno delle quali è stato posto</w:t>
      </w:r>
      <w:r w:rsidR="00A9153D" w:rsidRPr="00272BCE">
        <w:rPr>
          <w:rFonts w:ascii="Calibri Light" w:hAnsi="Calibri Light" w:cs="Arial"/>
        </w:rPr>
        <w:t xml:space="preserve"> un</w:t>
      </w:r>
      <w:r>
        <w:rPr>
          <w:rFonts w:ascii="Calibri Light" w:hAnsi="Calibri Light" w:cs="Arial"/>
        </w:rPr>
        <w:t xml:space="preserve">o strato isolante </w:t>
      </w:r>
      <w:r w:rsidRPr="00272BCE">
        <w:rPr>
          <w:rFonts w:ascii="Calibri Light" w:hAnsi="Calibri Light" w:cs="Arial"/>
        </w:rPr>
        <w:t>in lana di vetro</w:t>
      </w:r>
      <w:r>
        <w:rPr>
          <w:rFonts w:ascii="Calibri Light" w:hAnsi="Calibri Light" w:cs="Arial"/>
        </w:rPr>
        <w:t xml:space="preserve"> per orditura. Il rivestimento è costituito da due strati di lastre Knauf </w:t>
      </w:r>
      <w:hyperlink r:id="rId10" w:history="1">
        <w:r w:rsidRPr="002529DE">
          <w:rPr>
            <w:rStyle w:val="Collegamentoipertestuale"/>
            <w:rFonts w:ascii="Calibri Light" w:hAnsi="Calibri Light" w:cs="Arial"/>
          </w:rPr>
          <w:t>GKB</w:t>
        </w:r>
      </w:hyperlink>
      <w:r>
        <w:rPr>
          <w:rFonts w:ascii="Calibri Light" w:hAnsi="Calibri Light" w:cs="Arial"/>
        </w:rPr>
        <w:t xml:space="preserve"> per lato mentre nell’intercapedine tra le due orditure è stato inserito uno strato di lastre Knauf </w:t>
      </w:r>
      <w:hyperlink r:id="rId11" w:history="1">
        <w:r w:rsidR="00A9153D" w:rsidRPr="002529DE">
          <w:rPr>
            <w:rStyle w:val="Collegamentoipertestuale"/>
            <w:rFonts w:ascii="Calibri Light" w:hAnsi="Calibri Light" w:cs="Arial"/>
          </w:rPr>
          <w:t>Vidiwall</w:t>
        </w:r>
      </w:hyperlink>
      <w:r>
        <w:rPr>
          <w:rFonts w:ascii="Calibri Light" w:hAnsi="Calibri Light" w:cs="Arial"/>
        </w:rPr>
        <w:t xml:space="preserve">, </w:t>
      </w:r>
      <w:r w:rsidR="00A9153D" w:rsidRPr="00272BCE">
        <w:rPr>
          <w:rFonts w:ascii="Calibri Light" w:hAnsi="Calibri Light" w:cs="Arial"/>
        </w:rPr>
        <w:t>per aumentare il comfort acustico</w:t>
      </w:r>
      <w:r>
        <w:rPr>
          <w:rFonts w:ascii="Calibri Light" w:hAnsi="Calibri Light" w:cs="Arial"/>
        </w:rPr>
        <w:t>.</w:t>
      </w:r>
    </w:p>
    <w:p w:rsidR="000A3A24" w:rsidRDefault="00A9153D" w:rsidP="00272BCE">
      <w:pPr>
        <w:rPr>
          <w:rFonts w:ascii="Calibri Light" w:hAnsi="Calibri Light" w:cs="Arial"/>
        </w:rPr>
      </w:pPr>
      <w:r w:rsidRPr="00272BCE">
        <w:rPr>
          <w:rFonts w:ascii="Calibri Light" w:hAnsi="Calibri Light" w:cs="Arial"/>
        </w:rPr>
        <w:t xml:space="preserve">Il </w:t>
      </w:r>
      <w:r w:rsidRPr="00AA4DFA">
        <w:rPr>
          <w:rFonts w:ascii="Calibri Light" w:hAnsi="Calibri Light" w:cs="Arial"/>
          <w:b/>
        </w:rPr>
        <w:t>solaio</w:t>
      </w:r>
      <w:r w:rsidRPr="00272BCE">
        <w:rPr>
          <w:rFonts w:ascii="Calibri Light" w:hAnsi="Calibri Light" w:cs="Arial"/>
        </w:rPr>
        <w:t xml:space="preserve"> è costituito da una lamiera collaborante in acciaio e gettata in cemento, sulla quale è stato montato un controsoffitto a protezione dal fuoco realizzato con tre lastre </w:t>
      </w:r>
      <w:hyperlink r:id="rId12" w:history="1">
        <w:r w:rsidRPr="002529DE">
          <w:rPr>
            <w:rStyle w:val="Collegamentoipertestuale"/>
            <w:rFonts w:ascii="Calibri Light" w:hAnsi="Calibri Light" w:cs="Arial"/>
          </w:rPr>
          <w:t>GKF15</w:t>
        </w:r>
      </w:hyperlink>
      <w:r w:rsidRPr="00272BCE">
        <w:rPr>
          <w:rFonts w:ascii="Calibri Light" w:hAnsi="Calibri Light" w:cs="Arial"/>
        </w:rPr>
        <w:t xml:space="preserve">. Dopo la posa degli impianti sospesi è stato realizzato, a chiusura, un secondo controsoffitto ancorato al primo, sul quale è stato posto un </w:t>
      </w:r>
      <w:r w:rsidRPr="00272BCE">
        <w:rPr>
          <w:rFonts w:ascii="Calibri Light" w:hAnsi="Calibri Light" w:cs="Arial"/>
        </w:rPr>
        <w:lastRenderedPageBreak/>
        <w:t xml:space="preserve">materassino isolante in lana di vetro. I </w:t>
      </w:r>
      <w:r w:rsidRPr="00AA4DFA">
        <w:rPr>
          <w:rFonts w:ascii="Calibri Light" w:hAnsi="Calibri Light" w:cs="Arial"/>
          <w:b/>
        </w:rPr>
        <w:t>pavimenti</w:t>
      </w:r>
      <w:r w:rsidRPr="00272BCE">
        <w:rPr>
          <w:rFonts w:ascii="Calibri Light" w:hAnsi="Calibri Light" w:cs="Arial"/>
        </w:rPr>
        <w:t xml:space="preserve"> sono stati infine realizzati con il sistema per </w:t>
      </w:r>
      <w:hyperlink r:id="rId13" w:history="1">
        <w:r w:rsidRPr="002529DE">
          <w:rPr>
            <w:rStyle w:val="Collegamentoipertestuale"/>
            <w:rFonts w:ascii="Calibri Light" w:hAnsi="Calibri Light" w:cs="Arial"/>
          </w:rPr>
          <w:t>sottofondi a secco Brio</w:t>
        </w:r>
      </w:hyperlink>
      <w:r w:rsidRPr="00272BCE">
        <w:rPr>
          <w:rFonts w:ascii="Calibri Light" w:hAnsi="Calibri Light" w:cs="Arial"/>
        </w:rPr>
        <w:t xml:space="preserve"> di Knauf.</w:t>
      </w:r>
    </w:p>
    <w:p w:rsidR="008102AC" w:rsidRDefault="008102AC" w:rsidP="00272BCE">
      <w:pPr>
        <w:rPr>
          <w:rFonts w:ascii="Calibri Light" w:hAnsi="Calibri Light" w:cs="Arial"/>
        </w:rPr>
      </w:pPr>
    </w:p>
    <w:p w:rsidR="008102AC" w:rsidRPr="003F233E" w:rsidRDefault="008102AC" w:rsidP="00272BCE">
      <w:pPr>
        <w:rPr>
          <w:rFonts w:ascii="Calibri Light" w:hAnsi="Calibri Light" w:cs="Calibri Light"/>
        </w:rPr>
      </w:pPr>
      <w:r w:rsidRPr="00B02E90">
        <w:rPr>
          <w:rFonts w:ascii="Calibri Light" w:hAnsi="Calibri Light" w:cs="Calibri Light"/>
        </w:rPr>
        <w:t xml:space="preserve">Redazione a cura di </w:t>
      </w:r>
      <w:hyperlink r:id="rId14" w:history="1">
        <w:r w:rsidRPr="00B02E90">
          <w:rPr>
            <w:rStyle w:val="Collegamentoipertestuale"/>
            <w:rFonts w:ascii="Calibri Light" w:hAnsi="Calibri Light" w:cs="Calibri Light"/>
          </w:rPr>
          <w:t>RGR - Servizi Giornalistici</w:t>
        </w:r>
      </w:hyperlink>
      <w:bookmarkStart w:id="0" w:name="_GoBack"/>
      <w:bookmarkEnd w:id="0"/>
    </w:p>
    <w:sectPr w:rsidR="008102AC" w:rsidRPr="003F23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40D31"/>
    <w:multiLevelType w:val="hybridMultilevel"/>
    <w:tmpl w:val="6DF6D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DC"/>
    <w:rsid w:val="00064F75"/>
    <w:rsid w:val="000A3A24"/>
    <w:rsid w:val="00122445"/>
    <w:rsid w:val="001318CE"/>
    <w:rsid w:val="00171B80"/>
    <w:rsid w:val="001B4805"/>
    <w:rsid w:val="002529DE"/>
    <w:rsid w:val="00253F15"/>
    <w:rsid w:val="002663B5"/>
    <w:rsid w:val="00272BCE"/>
    <w:rsid w:val="00285F09"/>
    <w:rsid w:val="003315EB"/>
    <w:rsid w:val="00374787"/>
    <w:rsid w:val="003C5827"/>
    <w:rsid w:val="003F03D8"/>
    <w:rsid w:val="003F233E"/>
    <w:rsid w:val="004A060B"/>
    <w:rsid w:val="004D504F"/>
    <w:rsid w:val="0050329E"/>
    <w:rsid w:val="005144A3"/>
    <w:rsid w:val="005415C6"/>
    <w:rsid w:val="00544027"/>
    <w:rsid w:val="005F5377"/>
    <w:rsid w:val="00622891"/>
    <w:rsid w:val="006656DA"/>
    <w:rsid w:val="006E1772"/>
    <w:rsid w:val="00701A89"/>
    <w:rsid w:val="007027D5"/>
    <w:rsid w:val="007C028B"/>
    <w:rsid w:val="007D56EF"/>
    <w:rsid w:val="007F48D9"/>
    <w:rsid w:val="008102AC"/>
    <w:rsid w:val="0082568A"/>
    <w:rsid w:val="0087080A"/>
    <w:rsid w:val="008B5F8C"/>
    <w:rsid w:val="0091399E"/>
    <w:rsid w:val="00913D2B"/>
    <w:rsid w:val="00942CFC"/>
    <w:rsid w:val="00943167"/>
    <w:rsid w:val="0097504E"/>
    <w:rsid w:val="00A21963"/>
    <w:rsid w:val="00A441D6"/>
    <w:rsid w:val="00A54A84"/>
    <w:rsid w:val="00A9153D"/>
    <w:rsid w:val="00AA4DFA"/>
    <w:rsid w:val="00B0137B"/>
    <w:rsid w:val="00B50747"/>
    <w:rsid w:val="00B56EDC"/>
    <w:rsid w:val="00BA0ADC"/>
    <w:rsid w:val="00BD1D7A"/>
    <w:rsid w:val="00C34C7D"/>
    <w:rsid w:val="00C55E8E"/>
    <w:rsid w:val="00C904E2"/>
    <w:rsid w:val="00CA35DA"/>
    <w:rsid w:val="00CE3A86"/>
    <w:rsid w:val="00CE3BFF"/>
    <w:rsid w:val="00CE72C0"/>
    <w:rsid w:val="00D27AB1"/>
    <w:rsid w:val="00D670E6"/>
    <w:rsid w:val="00DE12C7"/>
    <w:rsid w:val="00E2717D"/>
    <w:rsid w:val="00E319B7"/>
    <w:rsid w:val="00E87FE5"/>
    <w:rsid w:val="00EB04DF"/>
    <w:rsid w:val="00EB552C"/>
    <w:rsid w:val="00EE7664"/>
    <w:rsid w:val="00EF797B"/>
    <w:rsid w:val="00EF7CBB"/>
    <w:rsid w:val="00F555A7"/>
    <w:rsid w:val="00F56FBD"/>
    <w:rsid w:val="00FE4A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8388"/>
  <w15:docId w15:val="{FE5CABDA-13AC-4178-894C-4DA6C56B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70E6"/>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70E6"/>
    <w:pPr>
      <w:ind w:left="720"/>
    </w:pPr>
  </w:style>
  <w:style w:type="character" w:styleId="Collegamentoipertestuale">
    <w:name w:val="Hyperlink"/>
    <w:uiPriority w:val="99"/>
    <w:unhideWhenUsed/>
    <w:rsid w:val="008102AC"/>
    <w:rPr>
      <w:color w:val="0000FF"/>
      <w:u w:val="single"/>
    </w:rPr>
  </w:style>
  <w:style w:type="character" w:styleId="Menzionenonrisolta">
    <w:name w:val="Unresolved Mention"/>
    <w:basedOn w:val="Carpredefinitoparagrafo"/>
    <w:uiPriority w:val="99"/>
    <w:semiHidden/>
    <w:unhideWhenUsed/>
    <w:rsid w:val="002529DE"/>
    <w:rPr>
      <w:color w:val="808080"/>
      <w:shd w:val="clear" w:color="auto" w:fill="E6E6E6"/>
    </w:rPr>
  </w:style>
  <w:style w:type="character" w:styleId="Collegamentovisitato">
    <w:name w:val="FollowedHyperlink"/>
    <w:basedOn w:val="Carpredefinitoparagrafo"/>
    <w:uiPriority w:val="99"/>
    <w:semiHidden/>
    <w:unhideWhenUsed/>
    <w:rsid w:val="00252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014">
      <w:bodyDiv w:val="1"/>
      <w:marLeft w:val="0"/>
      <w:marRight w:val="0"/>
      <w:marTop w:val="0"/>
      <w:marBottom w:val="0"/>
      <w:divBdr>
        <w:top w:val="none" w:sz="0" w:space="0" w:color="auto"/>
        <w:left w:val="none" w:sz="0" w:space="0" w:color="auto"/>
        <w:bottom w:val="none" w:sz="0" w:space="0" w:color="auto"/>
        <w:right w:val="none" w:sz="0" w:space="0" w:color="auto"/>
      </w:divBdr>
    </w:div>
    <w:div w:id="1265260990">
      <w:bodyDiv w:val="1"/>
      <w:marLeft w:val="0"/>
      <w:marRight w:val="0"/>
      <w:marTop w:val="0"/>
      <w:marBottom w:val="0"/>
      <w:divBdr>
        <w:top w:val="none" w:sz="0" w:space="0" w:color="auto"/>
        <w:left w:val="none" w:sz="0" w:space="0" w:color="auto"/>
        <w:bottom w:val="none" w:sz="0" w:space="0" w:color="auto"/>
        <w:right w:val="none" w:sz="0" w:space="0" w:color="auto"/>
      </w:divBdr>
    </w:div>
    <w:div w:id="1530410444">
      <w:bodyDiv w:val="1"/>
      <w:marLeft w:val="0"/>
      <w:marRight w:val="0"/>
      <w:marTop w:val="0"/>
      <w:marBottom w:val="0"/>
      <w:divBdr>
        <w:top w:val="none" w:sz="0" w:space="0" w:color="auto"/>
        <w:left w:val="none" w:sz="0" w:space="0" w:color="auto"/>
        <w:bottom w:val="none" w:sz="0" w:space="0" w:color="auto"/>
        <w:right w:val="none" w:sz="0" w:space="0" w:color="auto"/>
      </w:divBdr>
    </w:div>
    <w:div w:id="20666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auf.it/prodotti/16010/468631/Aquapanel%20Outdoor%20sp_%2012,5%20mm%201200x2400%20mm" TargetMode="External"/><Relationship Id="rId13" Type="http://schemas.openxmlformats.org/officeDocument/2006/relationships/hyperlink" Target="http://www.knauf.it/soluzioniScheda.aspx?id=51" TargetMode="External"/><Relationship Id="rId3" Type="http://schemas.openxmlformats.org/officeDocument/2006/relationships/settings" Target="settings.xml"/><Relationship Id="rId7" Type="http://schemas.openxmlformats.org/officeDocument/2006/relationships/hyperlink" Target="http://www.aquapanel.it/" TargetMode="External"/><Relationship Id="rId12" Type="http://schemas.openxmlformats.org/officeDocument/2006/relationships/hyperlink" Target="http://www.knauf.it/prodotti/11020/58488/Ignilastra%20GKF%20(DF)%2015%20mm%201200x2500%20mm%20A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dealstile.com/" TargetMode="External"/><Relationship Id="rId11" Type="http://schemas.openxmlformats.org/officeDocument/2006/relationships/hyperlink" Target="http://www.knauf.it/prodotti/18010/545794/Vidiwall%20XL%201200x3000x12,5%204SK%20(45)" TargetMode="External"/><Relationship Id="rId5" Type="http://schemas.openxmlformats.org/officeDocument/2006/relationships/hyperlink" Target="http://www.doimohotels.it/columbus/it/" TargetMode="External"/><Relationship Id="rId15" Type="http://schemas.openxmlformats.org/officeDocument/2006/relationships/fontTable" Target="fontTable.xml"/><Relationship Id="rId10" Type="http://schemas.openxmlformats.org/officeDocument/2006/relationships/hyperlink" Target="http://www.knauf.it/prodotti/11010/45576/Lastra%20Knauf%20GKB%20(A)%2015%20mm%201200xmis_%20div_%20mm%20AK" TargetMode="External"/><Relationship Id="rId4" Type="http://schemas.openxmlformats.org/officeDocument/2006/relationships/webSettings" Target="webSettings.xml"/><Relationship Id="rId9" Type="http://schemas.openxmlformats.org/officeDocument/2006/relationships/hyperlink" Target="http://www.knauf.it/prodotti/11020/58488/Ignilastra%20GKF%20(DF)%2015%20mm%201200x2500%20mm%20AK" TargetMode="External"/><Relationship Id="rId14" Type="http://schemas.openxmlformats.org/officeDocument/2006/relationships/hyperlink" Target="http://www.rgrcomunicazionemarketin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791</Words>
  <Characters>4509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mariamoro</dc:creator>
  <cp:lastModifiedBy>Nicolo Buti</cp:lastModifiedBy>
  <cp:revision>19</cp:revision>
  <dcterms:created xsi:type="dcterms:W3CDTF">2014-11-27T11:12:00Z</dcterms:created>
  <dcterms:modified xsi:type="dcterms:W3CDTF">2017-06-21T10:55:00Z</dcterms:modified>
</cp:coreProperties>
</file>